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7dwax0re5nif" w:id="0"/>
      <w:bookmarkEnd w:id="0"/>
      <w:r w:rsidDel="00000000" w:rsidR="00000000" w:rsidRPr="00000000">
        <w:rPr>
          <w:rtl w:val="0"/>
        </w:rPr>
        <w:t xml:space="preserve">Admin and Support Volunteer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Could you help us at our Retreat, a heritage Cadbury home set in five acres of beautiful grounds on the Waseley Hills? We are looking for help in our office with bookings, emails, check-ins and admin tasks; as well as practical support for the care of our building, reporting repairs, managing supplies and re-organising unused spaces. </w:t>
      </w:r>
    </w:p>
    <w:p w:rsidR="00000000" w:rsidDel="00000000" w:rsidP="00000000" w:rsidRDefault="00000000" w:rsidRPr="00000000" w14:paraId="00000003">
      <w:pPr>
        <w:rPr/>
      </w:pPr>
      <w:r w:rsidDel="00000000" w:rsidR="00000000" w:rsidRPr="00000000">
        <w:rPr>
          <w:b w:val="1"/>
          <w:bCs w:val="1"/>
          <w:rtl w:val="0"/>
        </w:rPr>
        <w:t xml:space="preserve">Location:</w:t>
      </w:r>
      <w:r w:rsidDel="00000000" w:rsidR="00000000" w:rsidRPr="00000000">
        <w:rPr>
          <w:rtl w:val="0"/>
        </w:rPr>
        <w:t xml:space="preserve"> The Greenhouse at Barnes Close, Chadwich Manor Estate, Bromsgrove, Worcestershire, B61 0RA.</w:t>
      </w:r>
    </w:p>
    <w:p w:rsidR="00000000" w:rsidDel="00000000" w:rsidP="00000000" w:rsidRDefault="00000000" w:rsidRPr="00000000" w14:paraId="00000004">
      <w:pPr>
        <w:rPr/>
      </w:pPr>
      <w:r w:rsidDel="00000000" w:rsidR="00000000" w:rsidRPr="00000000">
        <w:rPr>
          <w:b w:val="1"/>
          <w:bCs w:val="1"/>
          <w:rtl w:val="0"/>
        </w:rPr>
        <w:t xml:space="preserve">Time commitment:</w:t>
      </w:r>
      <w:r w:rsidDel="00000000" w:rsidR="00000000" w:rsidRPr="00000000">
        <w:rPr>
          <w:rtl w:val="0"/>
        </w:rPr>
        <w:t xml:space="preserve"> Flexible. Our office hours are Monday, Tuesday, Thursday and Fridays 10am-4pm. We also have monthly volunteer days on the second Monday of each month.</w:t>
      </w:r>
    </w:p>
    <w:p w:rsidR="00000000" w:rsidDel="00000000" w:rsidP="00000000" w:rsidRDefault="00000000" w:rsidRPr="00000000" w14:paraId="00000005">
      <w:pPr>
        <w:pStyle w:val="Heading2"/>
        <w:rPr/>
      </w:pPr>
      <w:r w:rsidDel="00000000" w:rsidR="00000000" w:rsidRPr="00000000">
        <w:rPr>
          <w:rtl w:val="0"/>
        </w:rPr>
        <w:t xml:space="preserve">About us</w:t>
      </w:r>
    </w:p>
    <w:p w:rsidR="00000000" w:rsidDel="00000000" w:rsidP="00000000" w:rsidRDefault="00000000" w:rsidRPr="00000000" w14:paraId="00000006">
      <w:pPr>
        <w:rPr/>
      </w:pPr>
      <w:r w:rsidDel="00000000" w:rsidR="00000000" w:rsidRPr="00000000">
        <w:rPr>
          <w:rtl w:val="0"/>
        </w:rPr>
        <w:t xml:space="preserve">The Greenhouse at Barnes Close is an ecumenical Retreat Centre with 17 bedrooms and communal lounges and kitchen. We have day and residential retreats, community gatherings and more making space to explore faith and justice, reconciliation and peace. </w:t>
      </w:r>
    </w:p>
    <w:p w:rsidR="00000000" w:rsidDel="00000000" w:rsidP="00000000" w:rsidRDefault="00000000" w:rsidRPr="00000000" w14:paraId="00000007">
      <w:pPr>
        <w:rPr/>
      </w:pPr>
      <w:r w:rsidDel="00000000" w:rsidR="00000000" w:rsidRPr="00000000">
        <w:rPr>
          <w:rtl w:val="0"/>
        </w:rPr>
        <w:t xml:space="preserve">Volunteers are at the heart of our community. From our Board of Trustees and Chaplaincy to hospitality, housekeeping and grounds maintenance we value all of our volunteer’s contributions in this special place.</w:t>
      </w:r>
    </w:p>
    <w:p w:rsidR="00000000" w:rsidDel="00000000" w:rsidP="00000000" w:rsidRDefault="00000000" w:rsidRPr="00000000" w14:paraId="00000008">
      <w:pPr>
        <w:pStyle w:val="Heading2"/>
        <w:rPr/>
      </w:pPr>
      <w:r w:rsidDel="00000000" w:rsidR="00000000" w:rsidRPr="00000000">
        <w:rPr>
          <w:rtl w:val="0"/>
        </w:rPr>
        <w:t xml:space="preserve">About the role </w:t>
      </w:r>
    </w:p>
    <w:p w:rsidR="00000000" w:rsidDel="00000000" w:rsidP="00000000" w:rsidRDefault="00000000" w:rsidRPr="00000000" w14:paraId="00000009">
      <w:pPr>
        <w:rPr/>
      </w:pPr>
      <w:r w:rsidDel="00000000" w:rsidR="00000000" w:rsidRPr="00000000">
        <w:rPr>
          <w:rtl w:val="0"/>
        </w:rPr>
        <w:t xml:space="preserve">Assist in the day-to-day activities of our building and facilities, </w:t>
      </w:r>
      <w:r w:rsidDel="00000000" w:rsidR="00000000" w:rsidRPr="00000000">
        <w:rPr>
          <w:rtl w:val="0"/>
        </w:rPr>
        <w:t xml:space="preserve">providing</w:t>
      </w:r>
      <w:r w:rsidDel="00000000" w:rsidR="00000000" w:rsidRPr="00000000">
        <w:rPr>
          <w:rtl w:val="0"/>
        </w:rPr>
        <w:t xml:space="preserve"> administrative support to our Operations Manager. In taking care of our facilities and assisting in our offices, you will help to create a safe, well-maintained environment supportive of our activities for our staff, volunteers, and the communities we serve.</w:t>
      </w:r>
    </w:p>
    <w:p w:rsidR="00000000" w:rsidDel="00000000" w:rsidP="00000000" w:rsidRDefault="00000000" w:rsidRPr="00000000" w14:paraId="0000000A">
      <w:pPr>
        <w:numPr>
          <w:ilvl w:val="0"/>
          <w:numId w:val="1"/>
        </w:numPr>
        <w:spacing w:after="0" w:afterAutospacing="0"/>
        <w:ind w:left="425.19685039370086" w:hanging="425.19685039370086"/>
        <w:rPr>
          <w:u w:val="none"/>
        </w:rPr>
      </w:pPr>
      <w:r w:rsidDel="00000000" w:rsidR="00000000" w:rsidRPr="00000000">
        <w:rPr>
          <w:rtl w:val="0"/>
        </w:rPr>
        <w:t xml:space="preserve">General administrative duties ie. email correspondence, answering the phone, printing building signage, schedules and handouts.</w:t>
      </w:r>
    </w:p>
    <w:p w:rsidR="00000000" w:rsidDel="00000000" w:rsidP="00000000" w:rsidRDefault="00000000" w:rsidRPr="00000000" w14:paraId="0000000B">
      <w:pPr>
        <w:numPr>
          <w:ilvl w:val="0"/>
          <w:numId w:val="1"/>
        </w:numPr>
        <w:spacing w:after="0" w:afterAutospacing="0"/>
        <w:ind w:left="425.19685039370086" w:hanging="425.19685039370086"/>
        <w:rPr>
          <w:u w:val="none"/>
        </w:rPr>
      </w:pPr>
      <w:r w:rsidDel="00000000" w:rsidR="00000000" w:rsidRPr="00000000">
        <w:rPr>
          <w:rtl w:val="0"/>
        </w:rPr>
        <w:t xml:space="preserve">Guest bookings: supporting with group check-ins, bookings and enquiries.</w:t>
      </w:r>
    </w:p>
    <w:p w:rsidR="00000000" w:rsidDel="00000000" w:rsidP="00000000" w:rsidRDefault="00000000" w:rsidRPr="00000000" w14:paraId="0000000C">
      <w:pPr>
        <w:numPr>
          <w:ilvl w:val="0"/>
          <w:numId w:val="1"/>
        </w:numPr>
        <w:spacing w:after="0" w:afterAutospacing="0"/>
        <w:ind w:left="425.19685039370086" w:hanging="425.19685039370086"/>
        <w:rPr>
          <w:u w:val="none"/>
        </w:rPr>
      </w:pPr>
      <w:r w:rsidDel="00000000" w:rsidR="00000000" w:rsidRPr="00000000">
        <w:rPr>
          <w:rtl w:val="0"/>
        </w:rPr>
        <w:t xml:space="preserve">Supporting the Operations Manager with day-to-day management of our house and grounds, including routine maintenance and repairs, co-ordinating with contractors.</w:t>
      </w:r>
    </w:p>
    <w:p w:rsidR="00000000" w:rsidDel="00000000" w:rsidP="00000000" w:rsidRDefault="00000000" w:rsidRPr="00000000" w14:paraId="0000000D">
      <w:pPr>
        <w:numPr>
          <w:ilvl w:val="0"/>
          <w:numId w:val="1"/>
        </w:numPr>
        <w:ind w:left="425.19685039370086" w:hanging="425.19685039370086"/>
        <w:rPr>
          <w:u w:val="none"/>
        </w:rPr>
      </w:pPr>
      <w:r w:rsidDel="00000000" w:rsidR="00000000" w:rsidRPr="00000000">
        <w:rPr>
          <w:rtl w:val="0"/>
        </w:rPr>
        <w:t xml:space="preserve">Assisting in managing supplies, organising storage rooms and other practical tasks of this nature.</w:t>
      </w:r>
    </w:p>
    <w:p w:rsidR="00000000" w:rsidDel="00000000" w:rsidP="00000000" w:rsidRDefault="00000000" w:rsidRPr="00000000" w14:paraId="0000000E">
      <w:pPr>
        <w:pStyle w:val="Heading2"/>
        <w:rPr/>
      </w:pPr>
      <w:r w:rsidDel="00000000" w:rsidR="00000000" w:rsidRPr="00000000">
        <w:rPr>
          <w:rtl w:val="0"/>
        </w:rPr>
        <w:t xml:space="preserve">Key skills required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tl w:val="0"/>
        </w:rPr>
        <w:t xml:space="preserve">Basic computer skills, good organisational and communication skills.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Ability to work as part of a team and follow health &amp; safety guidelines.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Reliability and a positive, can-do attitude.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Friendly and approachable manner.</w:t>
      </w:r>
    </w:p>
    <w:p w:rsidR="00000000" w:rsidDel="00000000" w:rsidP="00000000" w:rsidRDefault="00000000" w:rsidRPr="00000000" w14:paraId="00000013">
      <w:pPr>
        <w:numPr>
          <w:ilvl w:val="0"/>
          <w:numId w:val="2"/>
        </w:numPr>
        <w:spacing w:after="0" w:lineRule="auto"/>
        <w:ind w:left="360"/>
      </w:pPr>
      <w:r w:rsidDel="00000000" w:rsidR="00000000" w:rsidRPr="00000000">
        <w:rPr>
          <w:rtl w:val="0"/>
        </w:rPr>
        <w:t xml:space="preserve">Experience and knowledge would be great, but not essential as volunteers will receive all support and training required.</w:t>
      </w:r>
    </w:p>
    <w:p w:rsidR="00000000" w:rsidDel="00000000" w:rsidP="00000000" w:rsidRDefault="00000000" w:rsidRPr="00000000" w14:paraId="00000014">
      <w:pPr>
        <w:pStyle w:val="Heading2"/>
        <w:rPr/>
      </w:pPr>
      <w:r w:rsidDel="00000000" w:rsidR="00000000" w:rsidRPr="00000000">
        <w:rPr>
          <w:rtl w:val="0"/>
        </w:rPr>
        <w:t xml:space="preserve">Benefits to you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Learn and develop new skills and experience in an office and team environment.</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Meet new people and be part of a friendly, supportive team.</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Improving your confidence and self-esteem.</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u w:val="none"/>
        </w:rPr>
      </w:pPr>
      <w:r w:rsidDel="00000000" w:rsidR="00000000" w:rsidRPr="00000000">
        <w:rPr>
          <w:rtl w:val="0"/>
        </w:rPr>
        <w:t xml:space="preserve">Have a positive, meaningful impact on your surroundings.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u w:val="none"/>
        </w:rPr>
      </w:pPr>
      <w:r w:rsidDel="00000000" w:rsidR="00000000" w:rsidRPr="00000000">
        <w:rPr>
          <w:rtl w:val="0"/>
        </w:rPr>
        <w:t xml:space="preserve">Meet new people, develop new social connections and shared interests.</w:t>
      </w:r>
    </w:p>
    <w:p w:rsidR="00000000" w:rsidDel="00000000" w:rsidP="00000000" w:rsidRDefault="00000000" w:rsidRPr="00000000" w14:paraId="0000001A">
      <w:pPr>
        <w:pStyle w:val="Heading2"/>
        <w:rPr/>
      </w:pPr>
      <w:r w:rsidDel="00000000" w:rsidR="00000000" w:rsidRPr="00000000">
        <w:rPr>
          <w:rtl w:val="0"/>
        </w:rPr>
        <w:t xml:space="preserve">What you can expect from us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introduction to how the organisation works and your role</w:t>
      </w:r>
      <w:r w:rsidDel="00000000" w:rsidR="00000000" w:rsidRPr="00000000">
        <w:rPr>
          <w:rtl w:val="0"/>
        </w:rPr>
        <w:t xml:space="preserve"> through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nduction training and support that you need to thrive in your role.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is a voluntary role with no payment, but reasonable expenses may be reimbursed with prior agreement.</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Opportunity to share weekday midday prayers and lunchtime with other staff and volunteers.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safe working environment with appropriate training and personal protective equipment (PPE) should you need it for your role.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volunteers and staff are supported in line with our Equal Opportunities Policy, Volunteer and Staff Codes of Conduct and Conflict Transformation Process.</w:t>
      </w:r>
      <w:r w:rsidDel="00000000" w:rsidR="00000000" w:rsidRPr="00000000">
        <w:rPr>
          <w:rtl w:val="0"/>
        </w:rPr>
      </w:r>
    </w:p>
    <w:p w:rsidR="00000000" w:rsidDel="00000000" w:rsidP="00000000" w:rsidRDefault="00000000" w:rsidRPr="00000000" w14:paraId="00000020">
      <w:pPr>
        <w:pStyle w:val="Heading3"/>
        <w:rPr/>
      </w:pPr>
      <w:r w:rsidDel="00000000" w:rsidR="00000000" w:rsidRPr="00000000">
        <w:rPr>
          <w:rtl w:val="0"/>
        </w:rPr>
        <w:t xml:space="preserve">Volunteer agreement</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 and agree to our Volunteer Code of Conduct and our Transforming Conflict Policy. By doing so you are helping to make our volunteer team a great place to be.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to all other policies and procedures, summarised in the volunteer handbook.</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only within the parameters of your volunteer role description.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Undertake training and updates.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the commitment you choose to make.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Communicate any needs or desired changes to your role with our Volunteer Coordinator.</w:t>
      </w:r>
      <w:r w:rsidDel="00000000" w:rsidR="00000000" w:rsidRPr="00000000">
        <w:rPr>
          <w:rtl w:val="0"/>
        </w:rPr>
      </w:r>
    </w:p>
    <w:p w:rsidR="00000000" w:rsidDel="00000000" w:rsidP="00000000" w:rsidRDefault="00000000" w:rsidRPr="00000000" w14:paraId="00000027">
      <w:pPr>
        <w:pStyle w:val="Heading2"/>
        <w:rPr/>
      </w:pPr>
      <w:r w:rsidDel="00000000" w:rsidR="00000000" w:rsidRPr="00000000">
        <w:rPr>
          <w:rtl w:val="0"/>
        </w:rPr>
        <w:t xml:space="preserve">Next steps</w:t>
      </w:r>
    </w:p>
    <w:p w:rsidR="00000000" w:rsidDel="00000000" w:rsidP="00000000" w:rsidRDefault="00000000" w:rsidRPr="00000000" w14:paraId="00000028">
      <w:pPr>
        <w:rPr/>
      </w:pPr>
      <w:r w:rsidDel="00000000" w:rsidR="00000000" w:rsidRPr="00000000">
        <w:rPr>
          <w:rtl w:val="0"/>
        </w:rPr>
        <w:t xml:space="preserve">Complete and return an application to us, available as a paper copy and on our website. Please let us know if you need an alternative format or need assistance to complete an application. Please call us if there is anything else you need to know.</w:t>
      </w:r>
    </w:p>
    <w:p w:rsidR="00000000" w:rsidDel="00000000" w:rsidP="00000000" w:rsidRDefault="00000000" w:rsidRPr="00000000" w14:paraId="00000029">
      <w:pPr>
        <w:rPr/>
      </w:pPr>
      <w:r w:rsidDel="00000000" w:rsidR="00000000" w:rsidRPr="00000000">
        <w:rPr>
          <w:rtl w:val="0"/>
        </w:rPr>
        <w:t xml:space="preserve">We will then contact you to talk to you about your application, our organisation and the role/s you have applied for.</w:t>
      </w:r>
    </w:p>
    <w:p w:rsidR="00000000" w:rsidDel="00000000" w:rsidP="00000000" w:rsidRDefault="00000000" w:rsidRPr="00000000" w14:paraId="0000002A">
      <w:pPr>
        <w:pStyle w:val="Heading2"/>
        <w:rPr/>
      </w:pPr>
      <w:r w:rsidDel="00000000" w:rsidR="00000000" w:rsidRPr="00000000">
        <w:rPr>
          <w:rtl w:val="0"/>
        </w:rPr>
        <w:t xml:space="preserve">Contact us </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Greenhouse at Barnes Close, Chadwich Manor Estate, Bromsgrove, Worcestershire, B61 0RA</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Email. </w:t>
      </w:r>
      <w:hyperlink r:id="rId7">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volunteering@greenhouseatbarnesclose.org.uk</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Website.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hyperlink r:id="rId8">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www.greenhouseatbarnesclose.org.uk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01562 710278</w:t>
      </w:r>
      <w:r w:rsidDel="00000000" w:rsidR="00000000" w:rsidRPr="00000000">
        <w:rPr>
          <w:rtl w:val="0"/>
        </w:rPr>
      </w:r>
    </w:p>
    <w:sectPr>
      <w:headerReference r:id="rId9" w:type="first"/>
      <w:footerReference r:id="rId10" w:type="default"/>
      <w:pgSz w:h="16838" w:w="11906" w:orient="portrait"/>
      <w:pgMar w:bottom="993" w:top="1560" w:left="1276" w:right="127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AdminSupportVol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RDv1_</w:t>
    </w:r>
    <w:r w:rsidDel="00000000" w:rsidR="00000000" w:rsidRPr="00000000">
      <w:rPr>
        <w:rtl w:val="0"/>
      </w:rPr>
      <w:t xml:space="preserve">24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Feb26.docx</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Retreat Centre for Justice, Reconciliation and Peace </w:t>
    </w:r>
    <w:hyperlink r:id="rId1">
      <w:r w:rsidDel="00000000" w:rsidR="00000000" w:rsidRPr="00000000">
        <w:rPr>
          <w:rFonts w:ascii="Arial" w:cs="Arial" w:eastAsia="Arial" w:hAnsi="Arial"/>
          <w:b w:val="0"/>
          <w:bCs w:val="0"/>
          <w:i w:val="0"/>
          <w:iCs w:val="0"/>
          <w:smallCaps w:val="0"/>
          <w:strike w:val="0"/>
          <w:color w:val="467886"/>
          <w:sz w:val="24"/>
          <w:szCs w:val="24"/>
          <w:u w:val="single"/>
          <w:shd w:fill="auto" w:val="clear"/>
          <w:vertAlign w:val="baseline"/>
          <w:rtl w:val="0"/>
        </w:rPr>
        <w:t xml:space="preserve">volunteering@greenhouseatbarnesclose.org.uk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tel. 01562 710278</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-228598</wp:posOffset>
          </wp:positionV>
          <wp:extent cx="768350" cy="768350"/>
          <wp:effectExtent b="0" l="0" r="0" t="0"/>
          <wp:wrapSquare wrapText="bothSides" distB="0" distT="0" distL="114300" distR="114300"/>
          <wp:docPr descr="logo green circle with white and light green text ' The Greenhouse at Barnes Close'" id="18" name="image1.png"/>
          <a:graphic>
            <a:graphicData uri="http://schemas.openxmlformats.org/drawingml/2006/picture">
              <pic:pic>
                <pic:nvPicPr>
                  <pic:cNvPr descr="logo green circle with white and light green text ' The Greenhouse at Barnes Close'" id="0" name="image1.png"/>
                  <pic:cNvPicPr preferRelativeResize="0"/>
                </pic:nvPicPr>
                <pic:blipFill>
                  <a:blip r:embed="rId2"/>
                  <a:srcRect b="0" l="0" r="0" t="0"/>
                  <a:stretch>
                    <a:fillRect/>
                  </a:stretch>
                </pic:blipFill>
                <pic:spPr>
                  <a:xfrm>
                    <a:off x="0" y="0"/>
                    <a:ext cx="768350" cy="7683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b w:val="1"/>
      <w:bCs w:val="1"/>
      <w:sz w:val="40"/>
      <w:szCs w:val="40"/>
    </w:rPr>
  </w:style>
  <w:style w:type="paragraph" w:styleId="Heading2">
    <w:name w:val="heading 2"/>
    <w:basedOn w:val="Normal"/>
    <w:next w:val="Normal"/>
    <w:pPr>
      <w:keepNext w:val="1"/>
      <w:keepLines w:val="1"/>
      <w:spacing w:after="80" w:before="160" w:lineRule="auto"/>
    </w:pPr>
    <w:rPr>
      <w:sz w:val="32"/>
      <w:szCs w:val="32"/>
    </w:rPr>
  </w:style>
  <w:style w:type="paragraph" w:styleId="Heading3">
    <w:name w:val="heading 3"/>
    <w:basedOn w:val="Normal"/>
    <w:next w:val="Normal"/>
    <w:pPr>
      <w:keepNext w:val="1"/>
      <w:keepLines w:val="1"/>
      <w:spacing w:after="80" w:before="160" w:lineRule="auto"/>
    </w:pPr>
    <w:rPr>
      <w:sz w:val="28"/>
      <w:szCs w:val="28"/>
    </w:rPr>
  </w:style>
  <w:style w:type="paragraph" w:styleId="Heading4">
    <w:name w:val="heading 4"/>
    <w:basedOn w:val="Normal"/>
    <w:next w:val="Normal"/>
    <w:pPr>
      <w:keepNext w:val="1"/>
      <w:keepLines w:val="1"/>
      <w:spacing w:after="40" w:before="80" w:lineRule="auto"/>
    </w:pPr>
    <w:rPr/>
  </w:style>
  <w:style w:type="paragraph" w:styleId="Heading5">
    <w:name w:val="heading 5"/>
    <w:basedOn w:val="Normal"/>
    <w:next w:val="Normal"/>
    <w:pPr>
      <w:keepNext w:val="1"/>
      <w:keepLines w:val="1"/>
      <w:spacing w:after="40" w:before="80" w:lineRule="auto"/>
    </w:pPr>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61735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1735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1735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17356"/>
    <w:rPr>
      <w:rFonts w:ascii="Arial" w:hAnsi="Arial" w:cstheme="majorBidi" w:eastAsiaTheme="majorEastAsia"/>
      <w:b w:val="1"/>
      <w:sz w:val="40"/>
      <w:szCs w:val="40"/>
    </w:rPr>
  </w:style>
  <w:style w:type="character" w:styleId="Heading2Char" w:customStyle="1">
    <w:name w:val="Heading 2 Char"/>
    <w:basedOn w:val="DefaultParagraphFont"/>
    <w:link w:val="Heading2"/>
    <w:uiPriority w:val="9"/>
    <w:rsid w:val="00617356"/>
    <w:rPr>
      <w:rFonts w:ascii="Arial" w:hAnsi="Arial" w:cstheme="majorBidi" w:eastAsiaTheme="majorEastAsia"/>
      <w:sz w:val="32"/>
      <w:szCs w:val="32"/>
    </w:rPr>
  </w:style>
  <w:style w:type="character" w:styleId="Heading3Char" w:customStyle="1">
    <w:name w:val="Heading 3 Char"/>
    <w:basedOn w:val="DefaultParagraphFont"/>
    <w:link w:val="Heading3"/>
    <w:uiPriority w:val="9"/>
    <w:rsid w:val="00617356"/>
    <w:rPr>
      <w:rFonts w:ascii="Arial" w:hAnsi="Arial" w:cstheme="majorBidi" w:eastAsiaTheme="majorEastAsia"/>
      <w:sz w:val="28"/>
      <w:szCs w:val="28"/>
    </w:rPr>
  </w:style>
  <w:style w:type="character" w:styleId="Heading4Char" w:customStyle="1">
    <w:name w:val="Heading 4 Char"/>
    <w:basedOn w:val="DefaultParagraphFont"/>
    <w:link w:val="Heading4"/>
    <w:uiPriority w:val="9"/>
    <w:rsid w:val="00617356"/>
    <w:rPr>
      <w:rFonts w:ascii="Arial" w:hAnsi="Arial" w:cstheme="majorBidi" w:eastAsiaTheme="majorEastAsia"/>
      <w:iCs w:val="1"/>
    </w:rPr>
  </w:style>
  <w:style w:type="character" w:styleId="Heading5Char" w:customStyle="1">
    <w:name w:val="Heading 5 Char"/>
    <w:basedOn w:val="DefaultParagraphFont"/>
    <w:link w:val="Heading5"/>
    <w:uiPriority w:val="9"/>
    <w:rsid w:val="00617356"/>
    <w:rPr>
      <w:rFonts w:ascii="Arial" w:hAnsi="Arial" w:cstheme="majorBidi" w:eastAsiaTheme="majorEastAsia"/>
    </w:rPr>
  </w:style>
  <w:style w:type="character" w:styleId="Heading6Char" w:customStyle="1">
    <w:name w:val="Heading 6 Char"/>
    <w:basedOn w:val="DefaultParagraphFont"/>
    <w:link w:val="Heading6"/>
    <w:uiPriority w:val="9"/>
    <w:semiHidden w:val="1"/>
    <w:rsid w:val="00617356"/>
    <w:rPr>
      <w:rFonts w:ascii="Arial" w:hAnsi="Arial"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17356"/>
    <w:rPr>
      <w:rFonts w:ascii="Arial" w:hAnsi="Arial"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17356"/>
    <w:rPr>
      <w:rFonts w:ascii="Arial" w:hAnsi="Arial"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17356"/>
    <w:rPr>
      <w:rFonts w:ascii="Arial" w:hAnsi="Arial" w:cstheme="majorBidi" w:eastAsiaTheme="majorEastAsia"/>
      <w:color w:val="272727" w:themeColor="text1" w:themeTint="0000D8"/>
    </w:rPr>
  </w:style>
  <w:style w:type="character" w:styleId="TitleChar" w:customStyle="1">
    <w:name w:val="Title Char"/>
    <w:basedOn w:val="DefaultParagraphFont"/>
    <w:link w:val="Title"/>
    <w:uiPriority w:val="10"/>
    <w:rsid w:val="00617356"/>
    <w:rPr>
      <w:rFonts w:ascii="Arial" w:hAnsi="Arial" w:cstheme="majorBidi" w:eastAsiaTheme="majorEastAsia"/>
      <w:spacing w:val="-10"/>
      <w:kern w:val="28"/>
      <w:sz w:val="56"/>
      <w:szCs w:val="56"/>
    </w:rPr>
  </w:style>
  <w:style w:type="character" w:styleId="SubtitleChar" w:customStyle="1">
    <w:name w:val="Subtitle Char"/>
    <w:basedOn w:val="DefaultParagraphFont"/>
    <w:link w:val="Subtitle"/>
    <w:uiPriority w:val="11"/>
    <w:rsid w:val="00617356"/>
    <w:rPr>
      <w:rFonts w:ascii="Arial" w:hAnsi="Arial" w:cstheme="majorBidi" w:eastAsiaTheme="majorEastAsia"/>
      <w:color w:val="595959" w:themeColor="text1" w:themeTint="0000A6"/>
      <w:spacing w:val="15"/>
      <w:sz w:val="28"/>
      <w:szCs w:val="28"/>
    </w:rPr>
  </w:style>
  <w:style w:type="character" w:styleId="Emphasis">
    <w:name w:val="Emphasis"/>
    <w:basedOn w:val="DefaultParagraphFont"/>
    <w:uiPriority w:val="20"/>
    <w:rsid w:val="00617356"/>
    <w:rPr>
      <w:i w:val="1"/>
      <w:iCs w:val="1"/>
    </w:rPr>
  </w:style>
  <w:style w:type="paragraph" w:styleId="NoSpacing">
    <w:name w:val="No Spacing"/>
    <w:uiPriority w:val="1"/>
    <w:qFormat w:val="1"/>
    <w:rsid w:val="00617356"/>
    <w:pPr>
      <w:spacing w:after="0" w:line="240" w:lineRule="auto"/>
    </w:pPr>
    <w:rPr>
      <w:rFonts w:ascii="Arial" w:hAnsi="Arial"/>
    </w:rPr>
  </w:style>
  <w:style w:type="paragraph" w:styleId="ListParagraph">
    <w:name w:val="List Paragraph"/>
    <w:basedOn w:val="Normal"/>
    <w:uiPriority w:val="34"/>
    <w:qFormat w:val="1"/>
    <w:rsid w:val="00617356"/>
    <w:pPr>
      <w:ind w:left="720"/>
      <w:contextualSpacing w:val="1"/>
    </w:pPr>
  </w:style>
  <w:style w:type="paragraph" w:styleId="Quote">
    <w:name w:val="Quote"/>
    <w:basedOn w:val="Normal"/>
    <w:next w:val="Normal"/>
    <w:link w:val="QuoteChar"/>
    <w:uiPriority w:val="29"/>
    <w:qFormat w:val="1"/>
    <w:rsid w:val="00617356"/>
    <w:pPr>
      <w:spacing w:before="160"/>
      <w:jc w:val="center"/>
    </w:pPr>
    <w:rPr>
      <w:iCs w:val="1"/>
      <w:color w:val="404040" w:themeColor="text1" w:themeTint="0000BF"/>
    </w:rPr>
  </w:style>
  <w:style w:type="character" w:styleId="QuoteChar" w:customStyle="1">
    <w:name w:val="Quote Char"/>
    <w:basedOn w:val="DefaultParagraphFont"/>
    <w:link w:val="Quote"/>
    <w:uiPriority w:val="29"/>
    <w:rsid w:val="00617356"/>
    <w:rPr>
      <w:rFonts w:ascii="Arial" w:hAnsi="Arial"/>
      <w:iCs w:val="1"/>
      <w:color w:val="404040" w:themeColor="text1" w:themeTint="0000BF"/>
    </w:rPr>
  </w:style>
  <w:style w:type="paragraph" w:styleId="IntenseQuote">
    <w:name w:val="Intense Quote"/>
    <w:basedOn w:val="Normal"/>
    <w:next w:val="Normal"/>
    <w:link w:val="IntenseQuoteChar"/>
    <w:uiPriority w:val="30"/>
    <w:rsid w:val="0061735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rPr>
  </w:style>
  <w:style w:type="character" w:styleId="IntenseQuoteChar" w:customStyle="1">
    <w:name w:val="Intense Quote Char"/>
    <w:basedOn w:val="DefaultParagraphFont"/>
    <w:link w:val="IntenseQuote"/>
    <w:uiPriority w:val="30"/>
    <w:rsid w:val="00617356"/>
    <w:rPr>
      <w:rFonts w:ascii="Arial" w:hAnsi="Arial"/>
      <w:i w:val="1"/>
      <w:iCs w:val="1"/>
    </w:rPr>
  </w:style>
  <w:style w:type="character" w:styleId="SubtleEmphasis">
    <w:name w:val="Subtle Emphasis"/>
    <w:basedOn w:val="DefaultParagraphFont"/>
    <w:uiPriority w:val="19"/>
    <w:rsid w:val="00617356"/>
    <w:rPr>
      <w:i w:val="1"/>
      <w:iCs w:val="1"/>
      <w:color w:val="404040" w:themeColor="text1" w:themeTint="0000BF"/>
    </w:rPr>
  </w:style>
  <w:style w:type="character" w:styleId="IntenseEmphasis">
    <w:name w:val="Intense Emphasis"/>
    <w:basedOn w:val="DefaultParagraphFont"/>
    <w:uiPriority w:val="21"/>
    <w:rsid w:val="00617356"/>
    <w:rPr>
      <w:i w:val="1"/>
      <w:iCs w:val="1"/>
      <w:color w:val="auto"/>
    </w:rPr>
  </w:style>
  <w:style w:type="character" w:styleId="SubtleReference">
    <w:name w:val="Subtle Reference"/>
    <w:basedOn w:val="DefaultParagraphFont"/>
    <w:uiPriority w:val="31"/>
    <w:rsid w:val="00617356"/>
    <w:rPr>
      <w:smallCaps w:val="1"/>
      <w:color w:val="5a5a5a" w:themeColor="text1" w:themeTint="0000A5"/>
    </w:rPr>
  </w:style>
  <w:style w:type="character" w:styleId="IntenseReference">
    <w:name w:val="Intense Reference"/>
    <w:basedOn w:val="DefaultParagraphFont"/>
    <w:uiPriority w:val="32"/>
    <w:rsid w:val="00617356"/>
    <w:rPr>
      <w:b w:val="1"/>
      <w:bCs w:val="1"/>
      <w:smallCaps w:val="1"/>
      <w:color w:val="auto"/>
      <w:spacing w:val="5"/>
    </w:rPr>
  </w:style>
  <w:style w:type="character" w:styleId="BookTitle">
    <w:name w:val="Book Title"/>
    <w:basedOn w:val="DefaultParagraphFont"/>
    <w:uiPriority w:val="33"/>
    <w:qFormat w:val="1"/>
    <w:rsid w:val="00617356"/>
    <w:rPr>
      <w:rFonts w:ascii="Arial" w:hAnsi="Arial"/>
      <w:b w:val="1"/>
      <w:bCs w:val="1"/>
      <w:i w:val="0"/>
      <w:iCs w:val="1"/>
      <w:spacing w:val="5"/>
    </w:rPr>
  </w:style>
  <w:style w:type="paragraph" w:styleId="Header">
    <w:name w:val="header"/>
    <w:basedOn w:val="Normal"/>
    <w:link w:val="HeaderChar"/>
    <w:uiPriority w:val="99"/>
    <w:unhideWhenUsed w:val="1"/>
    <w:rsid w:val="004874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8744D"/>
    <w:rPr>
      <w:rFonts w:ascii="Arial" w:hAnsi="Arial"/>
    </w:rPr>
  </w:style>
  <w:style w:type="paragraph" w:styleId="Footer">
    <w:name w:val="footer"/>
    <w:basedOn w:val="Normal"/>
    <w:link w:val="FooterChar"/>
    <w:uiPriority w:val="99"/>
    <w:unhideWhenUsed w:val="1"/>
    <w:rsid w:val="004874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48744D"/>
    <w:rPr>
      <w:rFonts w:ascii="Arial" w:hAnsi="Arial"/>
    </w:rPr>
  </w:style>
  <w:style w:type="character" w:styleId="Hyperlink">
    <w:name w:val="Hyperlink"/>
    <w:basedOn w:val="DefaultParagraphFont"/>
    <w:uiPriority w:val="99"/>
    <w:unhideWhenUsed w:val="1"/>
    <w:rsid w:val="00681CC8"/>
    <w:rPr>
      <w:color w:val="467886" w:themeColor="hyperlink"/>
      <w:u w:val="single"/>
    </w:rPr>
  </w:style>
  <w:style w:type="table" w:styleId="TableGrid">
    <w:name w:val="Table Grid"/>
    <w:basedOn w:val="TableNormal"/>
    <w:uiPriority w:val="39"/>
    <w:rsid w:val="00681C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FD1DA8"/>
    <w:rPr>
      <w:rFonts w:ascii="Times New Roman" w:cs="Times New Roman" w:hAnsi="Times New Roman"/>
    </w:rPr>
  </w:style>
  <w:style w:type="character" w:styleId="UnresolvedMention">
    <w:name w:val="Unresolved Mention"/>
    <w:basedOn w:val="DefaultParagraphFont"/>
    <w:uiPriority w:val="99"/>
    <w:semiHidden w:val="1"/>
    <w:unhideWhenUsed w:val="1"/>
    <w:rsid w:val="00577A62"/>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olunteering@greenhouseatbarnesclose.org.uk" TargetMode="External"/><Relationship Id="rId8" Type="http://schemas.openxmlformats.org/officeDocument/2006/relationships/hyperlink" Target="http://www.greenhouseatbarnesclose.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mailto:volunteering@greenhouseatbarnesclose.org.uk"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n1LmsrVS6kvby/nE9E9YnEpRLQ==">CgMxLjAyDmguN2R3YXgwcmU1bmlmOAByITFNOFQ5dHZuRnpQR1RIRVVvX1F1dWdsTVROZGRJaTY3OQ==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2026-02-09T10:09:00Z</dcterms:created>
  <dc:creator>Caroline Walker</dc:creator>
</cp:coreProperties>
</file>